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62438" w:rsidRPr="00EE0C40" w:rsidRDefault="00E46A3A">
      <w:pPr>
        <w:rPr>
          <w:b/>
        </w:rPr>
      </w:pPr>
      <w:r>
        <w:rPr>
          <w:b/>
        </w:rPr>
        <w:t>Classroom Diagnostic Tools - Four Reports (Called Maps)</w:t>
      </w:r>
    </w:p>
    <w:p w:rsidR="009126FA" w:rsidRDefault="00D62438">
      <w:r>
        <w:t>Steps to create CDT Reports:  (DEMO ACCOUNT LOGIN)</w:t>
      </w:r>
    </w:p>
    <w:p w:rsidR="00D62438" w:rsidRDefault="00D62438" w:rsidP="00D62438">
      <w:pPr>
        <w:pStyle w:val="ListParagraph"/>
        <w:numPr>
          <w:ilvl w:val="0"/>
          <w:numId w:val="1"/>
        </w:numPr>
      </w:pPr>
      <w:r>
        <w:t xml:space="preserve">Login at </w:t>
      </w:r>
      <w:hyperlink r:id="rId6" w:history="1">
        <w:r w:rsidRPr="00555945">
          <w:rPr>
            <w:rStyle w:val="Hyperlink"/>
          </w:rPr>
          <w:t>https://pa.drcedirect.com</w:t>
        </w:r>
      </w:hyperlink>
      <w:r>
        <w:t xml:space="preserve">     (Please type carefully.  The system will lock you and others out if it in typed incorrectly too many times)</w:t>
      </w:r>
    </w:p>
    <w:p w:rsidR="00D62438" w:rsidRDefault="00D62438" w:rsidP="00D62438">
      <w:pPr>
        <w:pStyle w:val="ListParagraph"/>
        <w:numPr>
          <w:ilvl w:val="0"/>
          <w:numId w:val="1"/>
        </w:numPr>
      </w:pPr>
      <w:r>
        <w:t>Log on Credentials:</w:t>
      </w:r>
    </w:p>
    <w:p w:rsidR="00D62438" w:rsidRDefault="00D62438" w:rsidP="00D62438">
      <w:pPr>
        <w:pStyle w:val="ListParagraph"/>
      </w:pPr>
      <w:r>
        <w:t xml:space="preserve">Email:  </w:t>
      </w:r>
      <w:hyperlink r:id="rId7" w:history="1">
        <w:r w:rsidRPr="00555945">
          <w:rPr>
            <w:rStyle w:val="Hyperlink"/>
          </w:rPr>
          <w:t>demoteacher14@drc-mn.com</w:t>
        </w:r>
      </w:hyperlink>
    </w:p>
    <w:p w:rsidR="00D62438" w:rsidRDefault="00D62438" w:rsidP="00D62438">
      <w:pPr>
        <w:pStyle w:val="ListParagraph"/>
      </w:pPr>
      <w:r>
        <w:t xml:space="preserve">Password:  </w:t>
      </w:r>
      <w:r w:rsidRPr="00174F47">
        <w:rPr>
          <w:b/>
        </w:rPr>
        <w:t>Simulation14</w:t>
      </w:r>
      <w:r>
        <w:t xml:space="preserve">         (this is case sensitive)</w:t>
      </w:r>
    </w:p>
    <w:p w:rsidR="00D62438" w:rsidRDefault="00D62438" w:rsidP="00D62438">
      <w:pPr>
        <w:pStyle w:val="ListParagraph"/>
        <w:numPr>
          <w:ilvl w:val="0"/>
          <w:numId w:val="1"/>
        </w:numPr>
      </w:pPr>
      <w:r>
        <w:t xml:space="preserve">On the left menu select the </w:t>
      </w:r>
      <w:r w:rsidRPr="00D62438">
        <w:rPr>
          <w:b/>
        </w:rPr>
        <w:t>Reporting Tools</w:t>
      </w:r>
      <w:r>
        <w:t>.</w:t>
      </w:r>
    </w:p>
    <w:p w:rsidR="00D62438" w:rsidRDefault="00D62438" w:rsidP="00D62438">
      <w:pPr>
        <w:pStyle w:val="ListParagraph"/>
        <w:numPr>
          <w:ilvl w:val="0"/>
          <w:numId w:val="1"/>
        </w:numPr>
      </w:pPr>
      <w:r>
        <w:t xml:space="preserve">Click on the </w:t>
      </w:r>
      <w:r w:rsidRPr="00D62438">
        <w:rPr>
          <w:b/>
        </w:rPr>
        <w:t>Interactive Reports</w:t>
      </w:r>
      <w:r>
        <w:t xml:space="preserve"> to get started.</w:t>
      </w:r>
    </w:p>
    <w:p w:rsidR="00D62438" w:rsidRPr="00806FFE" w:rsidRDefault="00D62438" w:rsidP="00D62438">
      <w:pPr>
        <w:rPr>
          <w:b/>
        </w:rPr>
      </w:pPr>
      <w:r w:rsidRPr="00806FFE">
        <w:rPr>
          <w:b/>
        </w:rPr>
        <w:t>Report Setup:</w:t>
      </w:r>
      <w:bookmarkStart w:id="0" w:name="_GoBack"/>
      <w:bookmarkEnd w:id="0"/>
    </w:p>
    <w:p w:rsidR="00D62438" w:rsidRDefault="00D62438" w:rsidP="00D62438">
      <w:r>
        <w:t>For the DEMO the auto-filled search fields are:</w:t>
      </w:r>
    </w:p>
    <w:p w:rsidR="00D62438" w:rsidRDefault="00D62438" w:rsidP="00846834">
      <w:pPr>
        <w:spacing w:line="240" w:lineRule="auto"/>
        <w:ind w:left="720"/>
      </w:pPr>
      <w:r>
        <w:t>Administration:  CDT Training DEMO Spring 2014</w:t>
      </w:r>
    </w:p>
    <w:p w:rsidR="00846834" w:rsidRDefault="00846834" w:rsidP="00846834">
      <w:pPr>
        <w:spacing w:line="240" w:lineRule="auto"/>
        <w:ind w:left="720"/>
      </w:pPr>
      <w:r>
        <w:t>District: PA DEMO DISTRICT</w:t>
      </w:r>
    </w:p>
    <w:p w:rsidR="00846834" w:rsidRDefault="00846834" w:rsidP="00846834">
      <w:pPr>
        <w:spacing w:line="240" w:lineRule="auto"/>
        <w:ind w:left="720"/>
      </w:pPr>
      <w:r>
        <w:t>School:  PA DEMO SCHOOL</w:t>
      </w:r>
    </w:p>
    <w:p w:rsidR="00846834" w:rsidRDefault="00846834" w:rsidP="00846834">
      <w:pPr>
        <w:pStyle w:val="ListParagraph"/>
        <w:numPr>
          <w:ilvl w:val="0"/>
          <w:numId w:val="2"/>
        </w:numPr>
        <w:spacing w:line="240" w:lineRule="auto"/>
      </w:pPr>
      <w:r>
        <w:t xml:space="preserve"> Select Teacher from the drop down list (Teacher, Demo 151224152)</w:t>
      </w:r>
    </w:p>
    <w:p w:rsidR="00846834" w:rsidRDefault="00846834" w:rsidP="00846834">
      <w:pPr>
        <w:pStyle w:val="ListParagraph"/>
        <w:numPr>
          <w:ilvl w:val="0"/>
          <w:numId w:val="2"/>
        </w:numPr>
        <w:spacing w:line="240" w:lineRule="auto"/>
      </w:pPr>
      <w:r>
        <w:t xml:space="preserve">Select Gr 4 Lower Grades Reading Administration #1 from the </w:t>
      </w:r>
      <w:r w:rsidRPr="00846834">
        <w:rPr>
          <w:b/>
        </w:rPr>
        <w:t>Student Groups</w:t>
      </w:r>
      <w:r>
        <w:t xml:space="preserve"> drop down list</w:t>
      </w:r>
    </w:p>
    <w:p w:rsidR="00846834" w:rsidRDefault="00846834" w:rsidP="00846834">
      <w:pPr>
        <w:pStyle w:val="ListParagraph"/>
        <w:numPr>
          <w:ilvl w:val="0"/>
          <w:numId w:val="2"/>
        </w:numPr>
        <w:spacing w:line="240" w:lineRule="auto"/>
      </w:pPr>
      <w:r>
        <w:t xml:space="preserve">Click the </w:t>
      </w:r>
      <w:r w:rsidRPr="00846834">
        <w:rPr>
          <w:b/>
        </w:rPr>
        <w:t>Continue</w:t>
      </w:r>
      <w:r>
        <w:t xml:space="preserve"> button</w:t>
      </w:r>
    </w:p>
    <w:p w:rsidR="00846834" w:rsidRDefault="00846834" w:rsidP="00846834">
      <w:pPr>
        <w:pStyle w:val="ListParagraph"/>
        <w:numPr>
          <w:ilvl w:val="0"/>
          <w:numId w:val="2"/>
        </w:numPr>
        <w:spacing w:line="240" w:lineRule="auto"/>
      </w:pPr>
      <w:r>
        <w:t>End date is set for 7/31/2014</w:t>
      </w:r>
    </w:p>
    <w:p w:rsidR="00846834" w:rsidRPr="00846834" w:rsidRDefault="00846834" w:rsidP="00846834">
      <w:pPr>
        <w:pStyle w:val="ListParagraph"/>
        <w:numPr>
          <w:ilvl w:val="0"/>
          <w:numId w:val="2"/>
        </w:numPr>
        <w:spacing w:line="240" w:lineRule="auto"/>
      </w:pPr>
      <w:r>
        <w:t xml:space="preserve">Select the Map configuration:  </w:t>
      </w:r>
      <w:r w:rsidRPr="00846834">
        <w:rPr>
          <w:b/>
        </w:rPr>
        <w:t>Reading Grade 4 Lower Grades</w:t>
      </w:r>
    </w:p>
    <w:p w:rsidR="00846834" w:rsidRPr="002D6BC0" w:rsidRDefault="002D6BC0" w:rsidP="00846834">
      <w:pPr>
        <w:spacing w:line="240" w:lineRule="auto"/>
        <w:rPr>
          <w:b/>
        </w:rPr>
      </w:pPr>
      <w:r w:rsidRPr="002D6BC0">
        <w:rPr>
          <w:b/>
        </w:rPr>
        <w:t>Group Maps</w:t>
      </w:r>
    </w:p>
    <w:p w:rsidR="002D6BC0" w:rsidRDefault="002D6BC0" w:rsidP="002D6BC0">
      <w:pPr>
        <w:pStyle w:val="ListParagraph"/>
        <w:numPr>
          <w:ilvl w:val="0"/>
          <w:numId w:val="3"/>
        </w:numPr>
        <w:spacing w:line="240" w:lineRule="auto"/>
      </w:pPr>
      <w:r>
        <w:t xml:space="preserve"> After completing the steps above, the </w:t>
      </w:r>
      <w:r w:rsidRPr="002D6BC0">
        <w:rPr>
          <w:b/>
        </w:rPr>
        <w:t>Group Diagnostic Map</w:t>
      </w:r>
      <w:r>
        <w:t xml:space="preserve"> will appear.</w:t>
      </w:r>
    </w:p>
    <w:p w:rsidR="002D6BC0" w:rsidRDefault="002D6BC0" w:rsidP="002D6BC0">
      <w:pPr>
        <w:pStyle w:val="ListParagraph"/>
        <w:numPr>
          <w:ilvl w:val="0"/>
          <w:numId w:val="3"/>
        </w:numPr>
        <w:spacing w:line="240" w:lineRule="auto"/>
      </w:pPr>
      <w:r>
        <w:t xml:space="preserve">Click the </w:t>
      </w:r>
      <w:r w:rsidRPr="002D6BC0">
        <w:rPr>
          <w:b/>
        </w:rPr>
        <w:t>Optimize Zoom</w:t>
      </w:r>
      <w:r>
        <w:t xml:space="preserve"> button – this map represents the scale continuum.  The upper part of the map, shown in green and blue, depicts Student Strengths to Build on.  The lower part of the map, shown in red, depicts Student Areas of Need.  Each dot represents a student.  If you hover over a white dot you will see student identifying information and a score.  You will see an Overall score column and the Diagnostic Categories for the subject.</w:t>
      </w:r>
    </w:p>
    <w:p w:rsidR="002D6BC0" w:rsidRDefault="002D6BC0" w:rsidP="002D6BC0">
      <w:pPr>
        <w:pStyle w:val="ListParagraph"/>
        <w:numPr>
          <w:ilvl w:val="0"/>
          <w:numId w:val="3"/>
        </w:numPr>
        <w:spacing w:line="240" w:lineRule="auto"/>
      </w:pPr>
      <w:r>
        <w:t>To show the same student scores compared to the 3</w:t>
      </w:r>
      <w:r w:rsidRPr="002D6BC0">
        <w:rPr>
          <w:vertAlign w:val="superscript"/>
        </w:rPr>
        <w:t>rd</w:t>
      </w:r>
      <w:r>
        <w:t xml:space="preserve"> grade benchmark change the map configuration to </w:t>
      </w:r>
      <w:r w:rsidRPr="002D6BC0">
        <w:rPr>
          <w:b/>
        </w:rPr>
        <w:t>Reading Grade 3 Lower Grades</w:t>
      </w:r>
      <w:r>
        <w:t xml:space="preserve">. </w:t>
      </w:r>
    </w:p>
    <w:p w:rsidR="002D6BC0" w:rsidRDefault="002D6BC0" w:rsidP="002D6BC0">
      <w:pPr>
        <w:pStyle w:val="ListParagraph"/>
        <w:numPr>
          <w:ilvl w:val="0"/>
          <w:numId w:val="3"/>
        </w:numPr>
        <w:spacing w:line="240" w:lineRule="auto"/>
      </w:pPr>
      <w:r>
        <w:t xml:space="preserve">Change the map configuration back to </w:t>
      </w:r>
      <w:r w:rsidRPr="002D6BC0">
        <w:rPr>
          <w:b/>
        </w:rPr>
        <w:t>Reading Grade 4 Lower Grades</w:t>
      </w:r>
      <w:r>
        <w:t>.</w:t>
      </w:r>
    </w:p>
    <w:p w:rsidR="002D6BC0" w:rsidRDefault="002D6BC0" w:rsidP="002D6BC0">
      <w:pPr>
        <w:pStyle w:val="ListParagraph"/>
        <w:numPr>
          <w:ilvl w:val="0"/>
          <w:numId w:val="3"/>
        </w:numPr>
        <w:spacing w:line="240" w:lineRule="auto"/>
      </w:pPr>
      <w:r>
        <w:t>Scroll down to see the data grid at the bottom of the page.  This grid shows the data in a numeric representation of the scores each student earned by diagnostic category and overall score.</w:t>
      </w:r>
    </w:p>
    <w:p w:rsidR="002D6BC0" w:rsidRDefault="00717E58" w:rsidP="002D6BC0">
      <w:pPr>
        <w:pStyle w:val="ListParagraph"/>
        <w:numPr>
          <w:ilvl w:val="0"/>
          <w:numId w:val="3"/>
        </w:numPr>
        <w:spacing w:line="240" w:lineRule="auto"/>
      </w:pPr>
      <w:r>
        <w:t xml:space="preserve">To Export this file use the option buttons at the bottom:  </w:t>
      </w:r>
      <w:r w:rsidRPr="00717E58">
        <w:rPr>
          <w:b/>
        </w:rPr>
        <w:t>Export to CSV, to PDF, to Zip and Export Individual Reports</w:t>
      </w:r>
      <w:r>
        <w:t xml:space="preserve"> (this option gives you a one-click printing </w:t>
      </w:r>
      <w:r w:rsidR="00740586">
        <w:t>for</w:t>
      </w:r>
      <w:r>
        <w:t xml:space="preserve"> individual student data for all students in the group).</w:t>
      </w:r>
    </w:p>
    <w:p w:rsidR="00717E58" w:rsidRDefault="00717E58" w:rsidP="002D6BC0">
      <w:pPr>
        <w:pStyle w:val="ListParagraph"/>
        <w:numPr>
          <w:ilvl w:val="0"/>
          <w:numId w:val="3"/>
        </w:numPr>
        <w:spacing w:line="240" w:lineRule="auto"/>
      </w:pPr>
      <w:r>
        <w:t>Scroll back up to the Group Map.</w:t>
      </w:r>
    </w:p>
    <w:p w:rsidR="00717E58" w:rsidRDefault="00740586" w:rsidP="002D6BC0">
      <w:pPr>
        <w:pStyle w:val="ListParagraph"/>
        <w:numPr>
          <w:ilvl w:val="0"/>
          <w:numId w:val="3"/>
        </w:numPr>
        <w:spacing w:line="240" w:lineRule="auto"/>
      </w:pPr>
      <w:r>
        <w:t>Select a</w:t>
      </w:r>
      <w:r w:rsidR="00717E58">
        <w:t xml:space="preserve"> student in the map to draw a black line.  This will show all of a </w:t>
      </w:r>
      <w:r>
        <w:t>student’s</w:t>
      </w:r>
      <w:r w:rsidR="00717E58">
        <w:t xml:space="preserve"> scores.</w:t>
      </w:r>
    </w:p>
    <w:p w:rsidR="00717E58" w:rsidRDefault="00717E58" w:rsidP="00717E58">
      <w:pPr>
        <w:spacing w:line="240" w:lineRule="auto"/>
        <w:rPr>
          <w:b/>
        </w:rPr>
      </w:pPr>
      <w:r w:rsidRPr="00717E58">
        <w:rPr>
          <w:b/>
        </w:rPr>
        <w:t>Individual Maps</w:t>
      </w:r>
    </w:p>
    <w:p w:rsidR="0078159D" w:rsidRDefault="0078159D" w:rsidP="0078159D">
      <w:pPr>
        <w:pStyle w:val="ListParagraph"/>
        <w:numPr>
          <w:ilvl w:val="0"/>
          <w:numId w:val="4"/>
        </w:numPr>
        <w:spacing w:line="240" w:lineRule="auto"/>
      </w:pPr>
      <w:r w:rsidRPr="0078159D">
        <w:t xml:space="preserve">Select a student from the </w:t>
      </w:r>
      <w:r w:rsidRPr="0078159D">
        <w:rPr>
          <w:b/>
        </w:rPr>
        <w:t>student dropdown</w:t>
      </w:r>
      <w:r w:rsidRPr="0078159D">
        <w:t xml:space="preserve"> and her individual map will appear.</w:t>
      </w:r>
      <w:r>
        <w:t xml:space="preserve"> </w:t>
      </w:r>
    </w:p>
    <w:p w:rsidR="0078159D" w:rsidRDefault="0078159D" w:rsidP="0078159D">
      <w:pPr>
        <w:pStyle w:val="ListParagraph"/>
        <w:numPr>
          <w:ilvl w:val="0"/>
          <w:numId w:val="4"/>
        </w:numPr>
        <w:spacing w:line="240" w:lineRule="auto"/>
      </w:pPr>
      <w:r>
        <w:t>You will see dots and whiskers and standard error of measurement.</w:t>
      </w:r>
    </w:p>
    <w:p w:rsidR="0078159D" w:rsidRDefault="00292D07" w:rsidP="0078159D">
      <w:pPr>
        <w:pStyle w:val="ListParagraph"/>
        <w:numPr>
          <w:ilvl w:val="1"/>
          <w:numId w:val="4"/>
        </w:numPr>
        <w:spacing w:line="240" w:lineRule="auto"/>
      </w:pPr>
      <w:r>
        <w:lastRenderedPageBreak/>
        <w:t>If s</w:t>
      </w:r>
      <w:r w:rsidR="0078159D">
        <w:t xml:space="preserve">cores for all categories </w:t>
      </w:r>
      <w:r>
        <w:t>overlap, then there is no statistically significant difference between the scores.</w:t>
      </w:r>
    </w:p>
    <w:p w:rsidR="00292D07" w:rsidRDefault="00292D07" w:rsidP="00292D07">
      <w:pPr>
        <w:pStyle w:val="ListParagraph"/>
        <w:numPr>
          <w:ilvl w:val="0"/>
          <w:numId w:val="4"/>
        </w:numPr>
        <w:spacing w:line="240" w:lineRule="auto"/>
      </w:pPr>
      <w:r>
        <w:t xml:space="preserve">When you hover over a </w:t>
      </w:r>
      <w:r w:rsidRPr="000E3CAA">
        <w:rPr>
          <w:b/>
        </w:rPr>
        <w:t>white dot</w:t>
      </w:r>
      <w:r>
        <w:t xml:space="preserve"> if will display the test date, score and student grade.</w:t>
      </w:r>
    </w:p>
    <w:p w:rsidR="00292D07" w:rsidRDefault="00292D07" w:rsidP="00292D07">
      <w:pPr>
        <w:pStyle w:val="ListParagraph"/>
        <w:numPr>
          <w:ilvl w:val="0"/>
          <w:numId w:val="4"/>
        </w:numPr>
        <w:spacing w:line="240" w:lineRule="auto"/>
      </w:pPr>
      <w:r>
        <w:t>Whe</w:t>
      </w:r>
      <w:r w:rsidR="00B553F7">
        <w:t>n you click on a white dot in any of the diagnostic categories you will have displayed on the right sid</w:t>
      </w:r>
      <w:r w:rsidR="000E3CAA">
        <w:t>e Eligible content.</w:t>
      </w:r>
      <w:r w:rsidR="00B553F7">
        <w:t xml:space="preserve">  </w:t>
      </w:r>
    </w:p>
    <w:p w:rsidR="00B553F7" w:rsidRDefault="00B553F7" w:rsidP="00292D07">
      <w:pPr>
        <w:pStyle w:val="ListParagraph"/>
        <w:numPr>
          <w:ilvl w:val="0"/>
          <w:numId w:val="4"/>
        </w:numPr>
        <w:spacing w:line="240" w:lineRule="auto"/>
      </w:pPr>
      <w:r>
        <w:t xml:space="preserve">If you </w:t>
      </w:r>
      <w:r w:rsidR="000E3CAA">
        <w:t xml:space="preserve">click on any of </w:t>
      </w:r>
      <w:r w:rsidR="00740586">
        <w:t>the links</w:t>
      </w:r>
      <w:r>
        <w:t xml:space="preserve"> you will find resources on SAS to assist in meeting the </w:t>
      </w:r>
      <w:r w:rsidR="0064366A">
        <w:t>student’s</w:t>
      </w:r>
      <w:r>
        <w:t xml:space="preserve"> needs.</w:t>
      </w:r>
    </w:p>
    <w:p w:rsidR="0064366A" w:rsidRDefault="0064366A" w:rsidP="00292D07">
      <w:pPr>
        <w:pStyle w:val="ListParagraph"/>
        <w:numPr>
          <w:ilvl w:val="0"/>
          <w:numId w:val="4"/>
        </w:numPr>
        <w:spacing w:line="240" w:lineRule="auto"/>
      </w:pPr>
      <w:r>
        <w:t xml:space="preserve">You can click on the </w:t>
      </w:r>
      <w:r w:rsidRPr="000E3CAA">
        <w:rPr>
          <w:b/>
        </w:rPr>
        <w:t>Export to PDF button</w:t>
      </w:r>
      <w:r>
        <w:t xml:space="preserve"> to get a list of resources that can be shared in the one-to-one conferencing and parent meetings.</w:t>
      </w:r>
    </w:p>
    <w:p w:rsidR="0064366A" w:rsidRDefault="0064366A" w:rsidP="0064366A">
      <w:pPr>
        <w:pStyle w:val="ListParagraph"/>
        <w:numPr>
          <w:ilvl w:val="1"/>
          <w:numId w:val="4"/>
        </w:numPr>
        <w:spacing w:line="240" w:lineRule="auto"/>
      </w:pPr>
      <w:r>
        <w:t>If this document is emailed the hyperlinks will be active and link to SAS.</w:t>
      </w:r>
    </w:p>
    <w:p w:rsidR="000E3CAA" w:rsidRPr="000E3CAA" w:rsidRDefault="000E3CAA" w:rsidP="000E3CAA">
      <w:pPr>
        <w:spacing w:line="240" w:lineRule="auto"/>
        <w:rPr>
          <w:b/>
        </w:rPr>
      </w:pPr>
      <w:r w:rsidRPr="000E3CAA">
        <w:rPr>
          <w:b/>
        </w:rPr>
        <w:t>Individual Learning Progression Map</w:t>
      </w:r>
    </w:p>
    <w:p w:rsidR="000F5F80" w:rsidRDefault="000F5F80" w:rsidP="000F5F80">
      <w:pPr>
        <w:pStyle w:val="ListParagraph"/>
        <w:numPr>
          <w:ilvl w:val="0"/>
          <w:numId w:val="5"/>
        </w:numPr>
        <w:spacing w:line="240" w:lineRule="auto"/>
      </w:pPr>
      <w:r>
        <w:t xml:space="preserve">Click on the </w:t>
      </w:r>
      <w:r w:rsidRPr="000E3CAA">
        <w:rPr>
          <w:b/>
        </w:rPr>
        <w:t>Individual Learning Progression Map tab</w:t>
      </w:r>
      <w:r>
        <w:t xml:space="preserve"> to get a more granular look at a </w:t>
      </w:r>
      <w:r>
        <w:t>student’s</w:t>
      </w:r>
      <w:r>
        <w:t xml:space="preserve"> performance.</w:t>
      </w:r>
    </w:p>
    <w:p w:rsidR="00717E58" w:rsidRDefault="000F5F80" w:rsidP="000F5F80">
      <w:pPr>
        <w:pStyle w:val="ListParagraph"/>
        <w:numPr>
          <w:ilvl w:val="0"/>
          <w:numId w:val="5"/>
        </w:numPr>
        <w:spacing w:line="240" w:lineRule="auto"/>
      </w:pPr>
      <w:r>
        <w:t>Grades are displayed along the top (column headings).</w:t>
      </w:r>
    </w:p>
    <w:p w:rsidR="000F5F80" w:rsidRDefault="000F5F80" w:rsidP="000F5F80">
      <w:pPr>
        <w:pStyle w:val="ListParagraph"/>
        <w:numPr>
          <w:ilvl w:val="0"/>
          <w:numId w:val="5"/>
        </w:numPr>
        <w:spacing w:line="240" w:lineRule="auto"/>
      </w:pPr>
      <w:r>
        <w:t>The grade associated with the map configuration selected is shaded.</w:t>
      </w:r>
    </w:p>
    <w:p w:rsidR="000F5F80" w:rsidRDefault="000A4297" w:rsidP="000F5F80">
      <w:pPr>
        <w:pStyle w:val="ListParagraph"/>
        <w:numPr>
          <w:ilvl w:val="0"/>
          <w:numId w:val="5"/>
        </w:numPr>
        <w:spacing w:line="240" w:lineRule="auto"/>
      </w:pPr>
      <w:r w:rsidRPr="00806FFE">
        <w:rPr>
          <w:b/>
        </w:rPr>
        <w:t>Diagnostic categories</w:t>
      </w:r>
      <w:r>
        <w:t xml:space="preserve"> and </w:t>
      </w:r>
      <w:r w:rsidRPr="00806FFE">
        <w:rPr>
          <w:b/>
        </w:rPr>
        <w:t>Assessment Anchors</w:t>
      </w:r>
      <w:r>
        <w:t xml:space="preserve"> will be displayed on the left side as rows.</w:t>
      </w:r>
    </w:p>
    <w:p w:rsidR="000A4297" w:rsidRDefault="000A4297" w:rsidP="000F5F80">
      <w:pPr>
        <w:pStyle w:val="ListParagraph"/>
        <w:numPr>
          <w:ilvl w:val="0"/>
          <w:numId w:val="5"/>
        </w:numPr>
        <w:spacing w:line="240" w:lineRule="auto"/>
      </w:pPr>
      <w:r>
        <w:t>Dots will appear on the map.</w:t>
      </w:r>
    </w:p>
    <w:p w:rsidR="000A4297" w:rsidRDefault="000A4297" w:rsidP="000A4297">
      <w:pPr>
        <w:pStyle w:val="ListParagraph"/>
        <w:numPr>
          <w:ilvl w:val="1"/>
          <w:numId w:val="5"/>
        </w:numPr>
        <w:spacing w:line="240" w:lineRule="auto"/>
      </w:pPr>
      <w:r>
        <w:t xml:space="preserve">Cells represent </w:t>
      </w:r>
      <w:r w:rsidRPr="00806FFE">
        <w:rPr>
          <w:b/>
        </w:rPr>
        <w:t>Eligible Content</w:t>
      </w:r>
      <w:r>
        <w:t xml:space="preserve"> within the Assessment Anchor.</w:t>
      </w:r>
    </w:p>
    <w:p w:rsidR="000A4297" w:rsidRDefault="00FC145C" w:rsidP="000A4297">
      <w:pPr>
        <w:pStyle w:val="ListParagraph"/>
        <w:numPr>
          <w:ilvl w:val="1"/>
          <w:numId w:val="5"/>
        </w:numPr>
        <w:spacing w:line="240" w:lineRule="auto"/>
      </w:pPr>
      <w:r>
        <w:t xml:space="preserve">Colored dots represent Eligible Content in which the student took items.  </w:t>
      </w:r>
      <w:r w:rsidRPr="00806FFE">
        <w:rPr>
          <w:b/>
        </w:rPr>
        <w:t>Green</w:t>
      </w:r>
      <w:r>
        <w:t xml:space="preserve"> indicates </w:t>
      </w:r>
      <w:r w:rsidR="00740586">
        <w:t>student</w:t>
      </w:r>
      <w:r>
        <w:t xml:space="preserve"> strength and </w:t>
      </w:r>
      <w:r w:rsidRPr="00806FFE">
        <w:rPr>
          <w:b/>
        </w:rPr>
        <w:t>red</w:t>
      </w:r>
      <w:r>
        <w:t xml:space="preserve"> indicates a student area of need.</w:t>
      </w:r>
    </w:p>
    <w:p w:rsidR="00FC145C" w:rsidRDefault="00FC145C" w:rsidP="000A4297">
      <w:pPr>
        <w:pStyle w:val="ListParagraph"/>
        <w:numPr>
          <w:ilvl w:val="1"/>
          <w:numId w:val="5"/>
        </w:numPr>
        <w:spacing w:line="240" w:lineRule="auto"/>
      </w:pPr>
      <w:r w:rsidRPr="00806FFE">
        <w:rPr>
          <w:b/>
        </w:rPr>
        <w:t>Grey boxes</w:t>
      </w:r>
      <w:r>
        <w:t xml:space="preserve"> represent Eligible Content in which the student took no items.</w:t>
      </w:r>
    </w:p>
    <w:p w:rsidR="00FC145C" w:rsidRDefault="00FC145C" w:rsidP="00FC145C">
      <w:pPr>
        <w:pStyle w:val="ListParagraph"/>
        <w:numPr>
          <w:ilvl w:val="0"/>
          <w:numId w:val="5"/>
        </w:numPr>
        <w:spacing w:line="240" w:lineRule="auto"/>
      </w:pPr>
      <w:r>
        <w:t xml:space="preserve"> Look for trends in this map.</w:t>
      </w:r>
    </w:p>
    <w:p w:rsidR="00FC145C" w:rsidRDefault="00FC145C" w:rsidP="00FC145C">
      <w:pPr>
        <w:pStyle w:val="ListParagraph"/>
        <w:numPr>
          <w:ilvl w:val="0"/>
          <w:numId w:val="5"/>
        </w:numPr>
        <w:spacing w:line="240" w:lineRule="auto"/>
      </w:pPr>
      <w:r>
        <w:t>If you hover over a red X it will display the number of items, administration date.</w:t>
      </w:r>
    </w:p>
    <w:p w:rsidR="00FC145C" w:rsidRPr="00806FFE" w:rsidRDefault="00FC145C" w:rsidP="00FC145C">
      <w:pPr>
        <w:pStyle w:val="ListParagraph"/>
        <w:numPr>
          <w:ilvl w:val="0"/>
          <w:numId w:val="5"/>
        </w:numPr>
        <w:spacing w:line="240" w:lineRule="auto"/>
        <w:rPr>
          <w:b/>
        </w:rPr>
      </w:pPr>
      <w:r>
        <w:t xml:space="preserve">If you hover over the ED Code you will see s description and you can select </w:t>
      </w:r>
      <w:r w:rsidRPr="00806FFE">
        <w:rPr>
          <w:b/>
        </w:rPr>
        <w:t>Materials and Resources links to SAS.</w:t>
      </w:r>
    </w:p>
    <w:p w:rsidR="00FC145C" w:rsidRDefault="00FC145C" w:rsidP="00FC145C">
      <w:pPr>
        <w:pStyle w:val="ListParagraph"/>
        <w:numPr>
          <w:ilvl w:val="0"/>
          <w:numId w:val="5"/>
        </w:numPr>
        <w:spacing w:line="240" w:lineRule="auto"/>
      </w:pPr>
      <w:r>
        <w:t xml:space="preserve">To show or hide assessment anchors click on a </w:t>
      </w:r>
      <w:r w:rsidRPr="00806FFE">
        <w:rPr>
          <w:b/>
        </w:rPr>
        <w:t>Diagnostic Category</w:t>
      </w:r>
    </w:p>
    <w:p w:rsidR="00FC145C" w:rsidRDefault="00FC145C" w:rsidP="00FC145C">
      <w:pPr>
        <w:pStyle w:val="ListParagraph"/>
        <w:numPr>
          <w:ilvl w:val="0"/>
          <w:numId w:val="5"/>
        </w:numPr>
        <w:spacing w:line="240" w:lineRule="auto"/>
      </w:pPr>
      <w:r>
        <w:t xml:space="preserve">Click on an </w:t>
      </w:r>
      <w:r w:rsidRPr="00806FFE">
        <w:rPr>
          <w:b/>
        </w:rPr>
        <w:t>Assessment Anchor</w:t>
      </w:r>
      <w:r>
        <w:t xml:space="preserve"> to show or hide the Eligible Content dots.</w:t>
      </w:r>
    </w:p>
    <w:p w:rsidR="00FD7605" w:rsidRPr="00FD7605" w:rsidRDefault="00FD7605" w:rsidP="00FD7605">
      <w:pPr>
        <w:spacing w:line="240" w:lineRule="auto"/>
        <w:rPr>
          <w:b/>
        </w:rPr>
      </w:pPr>
      <w:r w:rsidRPr="00FD7605">
        <w:rPr>
          <w:b/>
        </w:rPr>
        <w:t>Group Learning Progression Map</w:t>
      </w:r>
    </w:p>
    <w:p w:rsidR="00FD7605" w:rsidRDefault="00FD7605" w:rsidP="00FD7605">
      <w:pPr>
        <w:pStyle w:val="ListParagraph"/>
        <w:numPr>
          <w:ilvl w:val="0"/>
          <w:numId w:val="6"/>
        </w:numPr>
        <w:spacing w:line="240" w:lineRule="auto"/>
      </w:pPr>
      <w:r>
        <w:t xml:space="preserve">Click on the </w:t>
      </w:r>
      <w:r w:rsidRPr="00806FFE">
        <w:rPr>
          <w:b/>
        </w:rPr>
        <w:t>Group Learning Progression Map tab</w:t>
      </w:r>
      <w:r>
        <w:t>. This will give you a closer look at the class as a whole.</w:t>
      </w:r>
    </w:p>
    <w:p w:rsidR="00FD7605" w:rsidRDefault="00174F47" w:rsidP="00FD7605">
      <w:pPr>
        <w:pStyle w:val="ListParagraph"/>
        <w:numPr>
          <w:ilvl w:val="0"/>
          <w:numId w:val="6"/>
        </w:numPr>
        <w:spacing w:line="240" w:lineRule="auto"/>
      </w:pPr>
      <w:r>
        <w:t>Students are displayed in columns.</w:t>
      </w:r>
    </w:p>
    <w:p w:rsidR="00174F47" w:rsidRDefault="00174F47" w:rsidP="00FD7605">
      <w:pPr>
        <w:pStyle w:val="ListParagraph"/>
        <w:numPr>
          <w:ilvl w:val="0"/>
          <w:numId w:val="6"/>
        </w:numPr>
        <w:spacing w:line="240" w:lineRule="auto"/>
      </w:pPr>
      <w:r>
        <w:t>Diagnostic categories and Eligible Content are displayed in rows.</w:t>
      </w:r>
    </w:p>
    <w:p w:rsidR="00174F47" w:rsidRDefault="00174F47" w:rsidP="00174F47">
      <w:pPr>
        <w:pStyle w:val="ListParagraph"/>
        <w:numPr>
          <w:ilvl w:val="1"/>
          <w:numId w:val="6"/>
        </w:numPr>
        <w:spacing w:line="240" w:lineRule="auto"/>
      </w:pPr>
      <w:r>
        <w:t xml:space="preserve">Eligible Content associated with the map configuration </w:t>
      </w:r>
      <w:r w:rsidR="00740586">
        <w:t>is</w:t>
      </w:r>
      <w:r>
        <w:t xml:space="preserve"> shaded in grey.</w:t>
      </w:r>
    </w:p>
    <w:p w:rsidR="00174F47" w:rsidRDefault="009B76B4" w:rsidP="00174F47">
      <w:pPr>
        <w:pStyle w:val="ListParagraph"/>
        <w:numPr>
          <w:ilvl w:val="1"/>
          <w:numId w:val="6"/>
        </w:numPr>
        <w:spacing w:line="240" w:lineRule="auto"/>
      </w:pPr>
      <w:r>
        <w:t>If you hover over the  EC code you will see the EC descriptor and links to Materials and Resources on SAS</w:t>
      </w:r>
    </w:p>
    <w:p w:rsidR="009B76B4" w:rsidRDefault="009B76B4" w:rsidP="009B76B4">
      <w:pPr>
        <w:pStyle w:val="ListParagraph"/>
        <w:numPr>
          <w:ilvl w:val="0"/>
          <w:numId w:val="6"/>
        </w:numPr>
        <w:spacing w:line="240" w:lineRule="auto"/>
      </w:pPr>
      <w:r>
        <w:t xml:space="preserve">There are three columns – </w:t>
      </w:r>
      <w:r w:rsidRPr="00A9116B">
        <w:rPr>
          <w:b/>
        </w:rPr>
        <w:t>Summary, Count of Green and Count of Red</w:t>
      </w:r>
      <w:r>
        <w:t>.</w:t>
      </w:r>
    </w:p>
    <w:p w:rsidR="009B76B4" w:rsidRDefault="009B76B4" w:rsidP="009B76B4">
      <w:pPr>
        <w:pStyle w:val="ListParagraph"/>
        <w:numPr>
          <w:ilvl w:val="1"/>
          <w:numId w:val="6"/>
        </w:numPr>
        <w:spacing w:line="240" w:lineRule="auto"/>
      </w:pPr>
      <w:r>
        <w:t>Summary column shows either a red dot or a green dot.</w:t>
      </w:r>
    </w:p>
    <w:p w:rsidR="009B76B4" w:rsidRDefault="009B76B4" w:rsidP="009B76B4">
      <w:pPr>
        <w:pStyle w:val="ListParagraph"/>
        <w:numPr>
          <w:ilvl w:val="1"/>
          <w:numId w:val="6"/>
        </w:numPr>
        <w:spacing w:line="240" w:lineRule="auto"/>
      </w:pPr>
      <w:r>
        <w:t>Count of Green column indicates the number of student who received green dots on their individual learning progression map.</w:t>
      </w:r>
    </w:p>
    <w:p w:rsidR="009B76B4" w:rsidRDefault="009B76B4" w:rsidP="009B76B4">
      <w:pPr>
        <w:pStyle w:val="ListParagraph"/>
        <w:numPr>
          <w:ilvl w:val="1"/>
          <w:numId w:val="6"/>
        </w:numPr>
        <w:spacing w:line="240" w:lineRule="auto"/>
      </w:pPr>
      <w:r>
        <w:t>Count of Red column indicates the number of students who received red dots on their individual learning progression map.</w:t>
      </w:r>
    </w:p>
    <w:p w:rsidR="009B76B4" w:rsidRDefault="00EE0C40" w:rsidP="009B76B4">
      <w:pPr>
        <w:pStyle w:val="ListParagraph"/>
        <w:numPr>
          <w:ilvl w:val="1"/>
          <w:numId w:val="6"/>
        </w:numPr>
        <w:spacing w:line="240" w:lineRule="auto"/>
      </w:pPr>
      <w:r>
        <w:t>Look at this map vertically!  Looking for trends!</w:t>
      </w:r>
    </w:p>
    <w:p w:rsidR="00EE0C40" w:rsidRPr="00A9116B" w:rsidRDefault="00A9116B" w:rsidP="00EE0C40">
      <w:pPr>
        <w:spacing w:line="240" w:lineRule="auto"/>
        <w:rPr>
          <w:b/>
        </w:rPr>
      </w:pPr>
      <w:r w:rsidRPr="00A9116B">
        <w:rPr>
          <w:b/>
        </w:rPr>
        <w:t>Notes:</w:t>
      </w:r>
    </w:p>
    <w:p w:rsidR="00EE0C40" w:rsidRDefault="00EE0C40" w:rsidP="00EE0C40">
      <w:pPr>
        <w:spacing w:line="240" w:lineRule="auto"/>
      </w:pPr>
      <w:r>
        <w:t xml:space="preserve">When looking at scores for the next test administration you can select the </w:t>
      </w:r>
      <w:r w:rsidRPr="00A9116B">
        <w:rPr>
          <w:b/>
        </w:rPr>
        <w:t>Overall Score from the Category dropdown list.</w:t>
      </w:r>
      <w:r>
        <w:t xml:space="preserve">  Shows overall scores broken down by category.</w:t>
      </w:r>
    </w:p>
    <w:p w:rsidR="00D62438" w:rsidRDefault="00EE0C40" w:rsidP="00E46A3A">
      <w:pPr>
        <w:spacing w:line="240" w:lineRule="auto"/>
      </w:pPr>
      <w:r>
        <w:t xml:space="preserve">The </w:t>
      </w:r>
      <w:r w:rsidRPr="00A9116B">
        <w:rPr>
          <w:b/>
        </w:rPr>
        <w:t>goal is that by the end of the year</w:t>
      </w:r>
      <w:r>
        <w:t xml:space="preserve"> to have students </w:t>
      </w:r>
      <w:r w:rsidR="00E46A3A">
        <w:t>in the middle of the green area.</w:t>
      </w:r>
    </w:p>
    <w:sectPr w:rsidR="00D62438" w:rsidSect="00E46A3A">
      <w:pgSz w:w="12240" w:h="15840"/>
      <w:pgMar w:top="1152" w:right="1152" w:bottom="1152" w:left="1152"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B60DC2"/>
    <w:multiLevelType w:val="hybridMultilevel"/>
    <w:tmpl w:val="4528A3A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AB62737"/>
    <w:multiLevelType w:val="hybridMultilevel"/>
    <w:tmpl w:val="0A189C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164595E"/>
    <w:multiLevelType w:val="hybridMultilevel"/>
    <w:tmpl w:val="5C8CDEF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B89541A"/>
    <w:multiLevelType w:val="hybridMultilevel"/>
    <w:tmpl w:val="78BA0C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A090AE8"/>
    <w:multiLevelType w:val="hybridMultilevel"/>
    <w:tmpl w:val="4C12E67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73013802"/>
    <w:multiLevelType w:val="hybridMultilevel"/>
    <w:tmpl w:val="A1C22B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3"/>
  </w:num>
  <w:num w:numId="3">
    <w:abstractNumId w:val="1"/>
  </w:num>
  <w:num w:numId="4">
    <w:abstractNumId w:val="2"/>
  </w:num>
  <w:num w:numId="5">
    <w:abstractNumId w:val="0"/>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2438"/>
    <w:rsid w:val="000A4297"/>
    <w:rsid w:val="000E3CAA"/>
    <w:rsid w:val="000F5F80"/>
    <w:rsid w:val="00174F47"/>
    <w:rsid w:val="00292D07"/>
    <w:rsid w:val="002D6BC0"/>
    <w:rsid w:val="005615CF"/>
    <w:rsid w:val="0064366A"/>
    <w:rsid w:val="00717E58"/>
    <w:rsid w:val="00733270"/>
    <w:rsid w:val="00740586"/>
    <w:rsid w:val="0078159D"/>
    <w:rsid w:val="00806FFE"/>
    <w:rsid w:val="00846834"/>
    <w:rsid w:val="009126FA"/>
    <w:rsid w:val="009B76B4"/>
    <w:rsid w:val="00A9116B"/>
    <w:rsid w:val="00B553F7"/>
    <w:rsid w:val="00D62438"/>
    <w:rsid w:val="00E46A3A"/>
    <w:rsid w:val="00EE0C40"/>
    <w:rsid w:val="00FC145C"/>
    <w:rsid w:val="00FD760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62438"/>
    <w:pPr>
      <w:ind w:left="720"/>
      <w:contextualSpacing/>
    </w:pPr>
  </w:style>
  <w:style w:type="character" w:styleId="Hyperlink">
    <w:name w:val="Hyperlink"/>
    <w:basedOn w:val="DefaultParagraphFont"/>
    <w:uiPriority w:val="99"/>
    <w:unhideWhenUsed/>
    <w:rsid w:val="00D62438"/>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62438"/>
    <w:pPr>
      <w:ind w:left="720"/>
      <w:contextualSpacing/>
    </w:pPr>
  </w:style>
  <w:style w:type="character" w:styleId="Hyperlink">
    <w:name w:val="Hyperlink"/>
    <w:basedOn w:val="DefaultParagraphFont"/>
    <w:uiPriority w:val="99"/>
    <w:unhideWhenUsed/>
    <w:rsid w:val="00D6243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mailto:demoteacher14@drc-mn.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pa.drcedirect.com"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206</TotalTime>
  <Pages>2</Pages>
  <Words>775</Words>
  <Characters>4422</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ARIN IU 28</Company>
  <LinksUpToDate>false</LinksUpToDate>
  <CharactersWithSpaces>5187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Lori Rodgers</dc:creator>
  <cp:lastModifiedBy>Lori Rodgers</cp:lastModifiedBy>
  <cp:revision>10</cp:revision>
  <dcterms:created xsi:type="dcterms:W3CDTF">2014-09-10T20:09:00Z</dcterms:created>
  <dcterms:modified xsi:type="dcterms:W3CDTF">2014-09-15T17:04:00Z</dcterms:modified>
</cp:coreProperties>
</file>